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55B85" w14:textId="5AAAFE7C" w:rsidR="00921FE3" w:rsidRDefault="00985F8F" w:rsidP="001D5F6F">
      <w:pPr>
        <w:spacing w:after="120" w:line="360" w:lineRule="auto"/>
        <w:ind w:left="567" w:right="1695"/>
        <w:rPr>
          <w:rFonts w:ascii="Arial" w:hAnsi="Arial" w:cs="Arial"/>
          <w:b/>
          <w:bCs/>
          <w:sz w:val="28"/>
          <w:szCs w:val="28"/>
        </w:rPr>
      </w:pPr>
      <w:r>
        <w:rPr>
          <w:rFonts w:ascii="Arial" w:hAnsi="Arial"/>
          <w:b/>
          <w:sz w:val="28"/>
        </w:rPr>
        <w:t>Cea de-a 10-a ediție a AMATECHNICA 2026 – Ziua câmpului organizată de AMAZONE</w:t>
      </w:r>
    </w:p>
    <w:p w14:paraId="2369B61D" w14:textId="6CE0716E" w:rsidR="00985F8F" w:rsidRPr="005210D9" w:rsidRDefault="00985F8F" w:rsidP="005210D9">
      <w:pPr>
        <w:spacing w:after="120" w:line="360" w:lineRule="auto"/>
        <w:ind w:left="567" w:right="1677"/>
        <w:rPr>
          <w:rFonts w:ascii="Arial" w:eastAsia="Arial" w:hAnsi="Arial" w:cs="Arial"/>
          <w:i/>
          <w:sz w:val="28"/>
          <w:szCs w:val="28"/>
        </w:rPr>
      </w:pPr>
      <w:r>
        <w:rPr>
          <w:rFonts w:ascii="Arial" w:hAnsi="Arial"/>
          <w:i/>
          <w:sz w:val="28"/>
        </w:rPr>
        <w:t>Eveniment tehnic, ziua câmpului, festival și licitație de utilaje aproape noi la Hasbergen</w:t>
      </w:r>
      <w:r>
        <w:rPr>
          <w:rFonts w:ascii="Arial" w:hAnsi="Arial"/>
          <w:i/>
          <w:sz w:val="28"/>
        </w:rPr>
        <w:noBreakHyphen/>
        <w:t>Gaste, pe 21 mai 2026</w:t>
      </w:r>
    </w:p>
    <w:p w14:paraId="75D2EF57" w14:textId="77777777" w:rsidR="004A4E71" w:rsidRDefault="004A4E71" w:rsidP="00921FE3">
      <w:pPr>
        <w:spacing w:after="120" w:line="360" w:lineRule="auto"/>
        <w:ind w:left="567" w:right="1695"/>
        <w:rPr>
          <w:rFonts w:ascii="Arial" w:eastAsia="Arial" w:hAnsi="Arial" w:cs="Arial"/>
        </w:rPr>
      </w:pPr>
    </w:p>
    <w:p w14:paraId="79CDD05F" w14:textId="55ABDFD4" w:rsidR="00985F8F" w:rsidRPr="00985F8F" w:rsidRDefault="00985F8F" w:rsidP="00985F8F">
      <w:pPr>
        <w:spacing w:after="120" w:line="360" w:lineRule="auto"/>
        <w:ind w:left="567" w:right="1695"/>
        <w:rPr>
          <w:rFonts w:ascii="Arial" w:eastAsia="Arial" w:hAnsi="Arial" w:cs="Arial"/>
        </w:rPr>
      </w:pPr>
      <w:r>
        <w:rPr>
          <w:rFonts w:ascii="Arial" w:hAnsi="Arial"/>
        </w:rPr>
        <w:t>AMAZONE vă invită la ziua câmpului AMATECHNICA, care va avea loc la sediul nostru din Hasbergen-Gaste joi, pe 21 mai 2026. Evenimentul oferă fermierilor, contractorilor și partenerilor de vânzări o imagine de ansamblu completă asupra celor mai noi utilaje AMAZONE, precum și numeroase demonstrații live și un program de însoțire variat.</w:t>
      </w:r>
    </w:p>
    <w:p w14:paraId="55B02FA2" w14:textId="1675A97D" w:rsidR="00F73E90" w:rsidRDefault="00985F8F" w:rsidP="00B12278">
      <w:pPr>
        <w:spacing w:after="120" w:line="360" w:lineRule="auto"/>
        <w:ind w:left="567" w:right="1695"/>
        <w:rPr>
          <w:rFonts w:ascii="Arial" w:eastAsia="Arial" w:hAnsi="Arial" w:cs="Arial"/>
        </w:rPr>
      </w:pPr>
      <w:r>
        <w:rPr>
          <w:rFonts w:ascii="Arial" w:hAnsi="Arial"/>
        </w:rPr>
        <w:t xml:space="preserve">AMATECHNICA începe la ora 8.30 cu prezentări tehnice în cortul de expoziție, printre care o prezentare susținută de Ulrich Lossie de la Deula Nienburg pe tema „Cum să faci față provocărilor împrăștierii zilnice”, prezentări detaliate ale produselor în ring, urmate de demonstrații în câmp. Există, de asemenea, o gamă variată de utilaje, expoziția „Walk of Innovation” prezentând toate inovațiile noi de la Agritechnica, precum și vizite regulate la fabrică, inclusiv la laboratorul de testare a îngrășămintelor și la sala de testare a distribuitoarelor de îngrășăminte. În plus, la sediul din Leeden vor avea loc vizite ghidate la centrul global ultramodern de piese de schimb și la centrul de utilaje second-hand. La centrul de încercări din Wambergen vor fi prezentate studiile actuale privind înființarea culturilor în cadrul programului „Smart Farming”, reducerea utilizării erbicidelor și eficiența nutrienților. Muzeul AMAZONE va fi, de asemenea, deschis. Locațiile sunt legate între ele de un autobuz de transfer foarte practic, care circulă la fiecare 15 minute. </w:t>
      </w:r>
    </w:p>
    <w:p w14:paraId="67F581BE" w14:textId="468BAB98" w:rsidR="00F73E90" w:rsidRDefault="00F73E90" w:rsidP="00B12278">
      <w:pPr>
        <w:spacing w:after="120" w:line="360" w:lineRule="auto"/>
        <w:ind w:left="567" w:right="1695"/>
        <w:rPr>
          <w:rFonts w:ascii="Arial" w:eastAsia="Arial" w:hAnsi="Arial" w:cs="Arial"/>
        </w:rPr>
      </w:pPr>
      <w:r>
        <w:rPr>
          <w:rFonts w:ascii="Arial" w:hAnsi="Arial"/>
        </w:rPr>
        <w:t xml:space="preserve">Un alt moment important îl reprezintă licitația live de utilaje AMAZONE aproape noi, care va avea loc la ora 14:00 și va fi organizată de renumita casă de licitații EURO AUCTIONS. Licitația este deschisă tuturor celor interesați să liciteze. Este necesară înscrierea online gratuită în prealabil. Cu toate acestea, cei care decid să participe pe moment se pot înscrie și în ziua evenimentului. </w:t>
      </w:r>
    </w:p>
    <w:p w14:paraId="4106DDB8" w14:textId="6320449F" w:rsidR="00985F8F" w:rsidRDefault="00985F8F" w:rsidP="00B12278">
      <w:pPr>
        <w:spacing w:after="120" w:line="360" w:lineRule="auto"/>
        <w:ind w:left="567" w:right="1695"/>
        <w:rPr>
          <w:rFonts w:ascii="Arial" w:eastAsia="Arial" w:hAnsi="Arial" w:cs="Arial"/>
        </w:rPr>
      </w:pPr>
      <w:r>
        <w:rPr>
          <w:rFonts w:ascii="Arial" w:hAnsi="Arial"/>
        </w:rPr>
        <w:lastRenderedPageBreak/>
        <w:t>Ultimul eveniment al zilei va începe la ora 18.00 cu „From Field to Tent” (de la câmp la cort) și o formație care va cânta live.</w:t>
      </w:r>
    </w:p>
    <w:p w14:paraId="6AC8EC65" w14:textId="5CFCAF8B" w:rsidR="000F4705" w:rsidRDefault="000F4705" w:rsidP="000F4705">
      <w:pPr>
        <w:spacing w:after="120" w:line="360" w:lineRule="auto"/>
        <w:ind w:left="567" w:right="1695"/>
        <w:rPr>
          <w:rFonts w:ascii="Arial" w:eastAsia="Arial" w:hAnsi="Arial" w:cs="Arial"/>
        </w:rPr>
      </w:pPr>
      <w:r>
        <w:rPr>
          <w:rFonts w:ascii="Arial" w:hAnsi="Arial"/>
        </w:rPr>
        <w:t xml:space="preserve">Pentru mai multe informații, accesați: </w:t>
      </w:r>
      <w:r>
        <w:rPr>
          <w:rFonts w:ascii="Arial" w:hAnsi="Arial"/>
          <w:b/>
        </w:rPr>
        <w:t>amazone.de/amatechnica2026</w:t>
      </w:r>
      <w:r>
        <w:rPr>
          <w:rFonts w:ascii="Arial" w:hAnsi="Arial"/>
        </w:rPr>
        <w:t xml:space="preserve"> </w:t>
      </w:r>
    </w:p>
    <w:p w14:paraId="63F36479" w14:textId="168B17A4" w:rsidR="005A02F6" w:rsidRDefault="005A02F6" w:rsidP="00985F8F">
      <w:pPr>
        <w:spacing w:after="120" w:line="360" w:lineRule="auto"/>
        <w:ind w:left="567" w:right="1695"/>
        <w:rPr>
          <w:rFonts w:ascii="Arial" w:hAnsi="Arial" w:cs="Arial"/>
          <w:u w:val="single"/>
        </w:rPr>
      </w:pPr>
      <w:r>
        <w:rPr>
          <w:rFonts w:ascii="Arial" w:hAnsi="Arial"/>
          <w:i/>
          <w:noProof/>
        </w:rPr>
        <w:drawing>
          <wp:anchor distT="0" distB="0" distL="114300" distR="114300" simplePos="0" relativeHeight="251658240" behindDoc="0" locked="0" layoutInCell="1" allowOverlap="1" wp14:anchorId="188F5A7D" wp14:editId="0F64020A">
            <wp:simplePos x="0" y="0"/>
            <wp:positionH relativeFrom="column">
              <wp:posOffset>4723278</wp:posOffset>
            </wp:positionH>
            <wp:positionV relativeFrom="paragraph">
              <wp:posOffset>-248699</wp:posOffset>
            </wp:positionV>
            <wp:extent cx="2101980" cy="824948"/>
            <wp:effectExtent l="0" t="0" r="0" b="0"/>
            <wp:wrapNone/>
            <wp:docPr id="67009688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01980" cy="82494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01B9FB" w14:textId="21FD895A" w:rsidR="007D6249" w:rsidRDefault="007D6249" w:rsidP="00985F8F">
      <w:pPr>
        <w:spacing w:after="120" w:line="360" w:lineRule="auto"/>
        <w:ind w:left="567" w:right="1695"/>
        <w:rPr>
          <w:rFonts w:ascii="Arial" w:hAnsi="Arial" w:cs="Arial"/>
          <w:u w:val="single"/>
        </w:rPr>
      </w:pPr>
    </w:p>
    <w:p w14:paraId="5A63C08F" w14:textId="331BBCAE" w:rsidR="00985F8F" w:rsidRPr="00335D5C" w:rsidRDefault="00985F8F" w:rsidP="00985F8F">
      <w:pPr>
        <w:spacing w:after="120" w:line="360" w:lineRule="auto"/>
        <w:ind w:left="567" w:right="1695"/>
        <w:rPr>
          <w:rFonts w:ascii="Arial" w:hAnsi="Arial" w:cs="Arial"/>
          <w:u w:val="single"/>
        </w:rPr>
      </w:pPr>
      <w:r>
        <w:rPr>
          <w:rFonts w:ascii="Arial" w:hAnsi="Arial"/>
          <w:u w:val="single"/>
        </w:rPr>
        <w:t>Reamintire din calendar:</w:t>
      </w:r>
    </w:p>
    <w:p w14:paraId="738EAC8C" w14:textId="3DCE1275" w:rsidR="000F4705" w:rsidRDefault="00985F8F" w:rsidP="000F4705">
      <w:pPr>
        <w:spacing w:after="120" w:line="360" w:lineRule="auto"/>
        <w:ind w:left="567" w:right="1695"/>
        <w:rPr>
          <w:rFonts w:ascii="Arial" w:hAnsi="Arial" w:cs="Arial"/>
          <w:bCs/>
          <w:i/>
          <w:iCs/>
        </w:rPr>
      </w:pPr>
      <w:r>
        <w:rPr>
          <w:rFonts w:ascii="Arial" w:hAnsi="Arial"/>
          <w:b/>
        </w:rPr>
        <w:t>AMATECHNICA 2026 – între orele 8:30 și 22:00, pe 21 mai 2026,</w:t>
      </w:r>
      <w:r>
        <w:rPr>
          <w:rFonts w:ascii="Arial" w:hAnsi="Arial"/>
          <w:b/>
        </w:rPr>
        <w:br/>
      </w:r>
      <w:r>
        <w:rPr>
          <w:rFonts w:ascii="Arial" w:hAnsi="Arial"/>
        </w:rPr>
        <w:t>AMAZONEN</w:t>
      </w:r>
      <w:r>
        <w:rPr>
          <w:rFonts w:ascii="Arial" w:hAnsi="Arial"/>
        </w:rPr>
        <w:noBreakHyphen/>
        <w:t>WERKE, Am Amazonenwerk 9–13, D-49205 Hasbergen</w:t>
      </w:r>
      <w:r>
        <w:rPr>
          <w:rFonts w:ascii="Arial" w:hAnsi="Arial"/>
        </w:rPr>
        <w:noBreakHyphen/>
        <w:t>Gaste</w:t>
      </w:r>
      <w:r>
        <w:rPr>
          <w:rFonts w:ascii="Arial" w:hAnsi="Arial"/>
        </w:rPr>
        <w:br/>
        <w:t>Eveniment tehnic · Ziua câmpului · Festival · Licitație de utilaje</w:t>
      </w:r>
      <w:r>
        <w:rPr>
          <w:rFonts w:ascii="Arial" w:hAnsi="Arial"/>
        </w:rPr>
        <w:br/>
      </w:r>
    </w:p>
    <w:p w14:paraId="66C705D4" w14:textId="033F8421" w:rsidR="000F4705" w:rsidRDefault="000F4705" w:rsidP="000F4705">
      <w:pPr>
        <w:spacing w:after="120" w:line="360" w:lineRule="auto"/>
        <w:ind w:left="567" w:right="1695"/>
        <w:rPr>
          <w:rFonts w:ascii="Arial" w:hAnsi="Arial" w:cs="Arial"/>
          <w:bCs/>
          <w:i/>
          <w:iCs/>
        </w:rPr>
      </w:pPr>
    </w:p>
    <w:p w14:paraId="79E9E6C4" w14:textId="2531FF71" w:rsidR="000F4705" w:rsidRDefault="00E27F16" w:rsidP="000F4705">
      <w:pPr>
        <w:spacing w:after="120" w:line="360" w:lineRule="auto"/>
        <w:ind w:left="567" w:right="1695"/>
        <w:rPr>
          <w:rFonts w:ascii="Arial" w:hAnsi="Arial" w:cs="Arial"/>
          <w:bCs/>
          <w:i/>
          <w:iCs/>
        </w:rPr>
      </w:pPr>
      <w:r>
        <w:rPr>
          <w:rFonts w:ascii="Arial" w:hAnsi="Arial"/>
          <w:i/>
          <w:noProof/>
        </w:rPr>
        <w:drawing>
          <wp:inline distT="0" distB="0" distL="0" distR="0" wp14:anchorId="76AF705D" wp14:editId="368AD7D0">
            <wp:extent cx="6262370" cy="4572000"/>
            <wp:effectExtent l="0" t="0" r="5080" b="0"/>
            <wp:docPr id="18775410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62370" cy="4572000"/>
                    </a:xfrm>
                    <a:prstGeom prst="rect">
                      <a:avLst/>
                    </a:prstGeom>
                    <a:noFill/>
                    <a:ln>
                      <a:noFill/>
                    </a:ln>
                  </pic:spPr>
                </pic:pic>
              </a:graphicData>
            </a:graphic>
          </wp:inline>
        </w:drawing>
      </w:r>
    </w:p>
    <w:p w14:paraId="43695B5A" w14:textId="7B453F8A" w:rsidR="00E04BA6" w:rsidRDefault="00E04BA6" w:rsidP="000F4705">
      <w:pPr>
        <w:spacing w:after="120" w:line="360" w:lineRule="auto"/>
        <w:ind w:left="567" w:right="1695"/>
        <w:rPr>
          <w:rFonts w:ascii="Arial" w:hAnsi="Arial" w:cs="Arial"/>
          <w:bCs/>
          <w:i/>
          <w:iCs/>
        </w:rPr>
      </w:pPr>
      <w:r>
        <w:rPr>
          <w:rFonts w:ascii="Arial" w:hAnsi="Arial"/>
          <w:i/>
        </w:rPr>
        <w:t xml:space="preserve">AMATECHNICA va avea loc la AMAZONE pe 21 mai 2026. </w:t>
      </w:r>
    </w:p>
    <w:p w14:paraId="5583D376" w14:textId="500501DC" w:rsidR="00E27F16" w:rsidRDefault="00E27F16">
      <w:pPr>
        <w:rPr>
          <w:rFonts w:ascii="Arial" w:hAnsi="Arial" w:cs="Arial"/>
          <w:bCs/>
        </w:rPr>
      </w:pPr>
    </w:p>
    <w:p w14:paraId="2D2E16DD" w14:textId="77777777" w:rsidR="007A0EB6" w:rsidRPr="00D27732" w:rsidRDefault="007A0EB6" w:rsidP="007A0EB6">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Despre AMAZONE</w:t>
      </w:r>
    </w:p>
    <w:p w14:paraId="5C2FDE85" w14:textId="026D4F60" w:rsidR="007A0EB6" w:rsidRPr="00E12CE4" w:rsidRDefault="007A0EB6" w:rsidP="007A0EB6">
      <w:pPr>
        <w:tabs>
          <w:tab w:val="left" w:pos="3550"/>
        </w:tabs>
        <w:spacing w:line="360" w:lineRule="auto"/>
        <w:ind w:left="567" w:right="1677"/>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are sediul în 49205 Hasbergen-Gaste, Germania, și produce mașini agricole și de întreținere a spațiilor verzi. Compania administrată de proprietar are aproximativ 2.700 de angajați în 8 unități de producție, Centrul Global de Piese și Centrul Global de Utilaje, precum și 11 sucursale de vânzări. Portofoliul de mașini agricole include echipamente de prelucrare a solului, semănători, distribuitoare de îngrășăminte, echipamente de protecție a plantelor și echipamente pentru prășit. Pe baza acestor competențe de bază, AMAZONE este acum specialistul în cultivarea inteligentă în agricultură. În plus, cu gama sa de îngrijire a solului, AMAZONE oferă utilaje versatile pentru întreținerea parcurilor și a spațiilor verzi, precum și pentru serviciul de deszăpezire. Informații suplimentare: </w:t>
      </w:r>
      <w:hyperlink r:id="rId10" w:history="1">
        <w:r>
          <w:rPr>
            <w:rStyle w:val="Hyperlink"/>
            <w:rFonts w:ascii="Arial" w:hAnsi="Arial"/>
            <w:sz w:val="20"/>
          </w:rPr>
          <w:t>https://amazone.</w:t>
        </w:r>
        <w:r w:rsidR="00815031">
          <w:rPr>
            <w:rStyle w:val="Hyperlink"/>
            <w:rFonts w:ascii="Arial" w:hAnsi="Arial"/>
            <w:sz w:val="20"/>
          </w:rPr>
          <w:t>ro</w:t>
        </w:r>
      </w:hyperlink>
    </w:p>
    <w:p w14:paraId="33788409" w14:textId="77777777" w:rsidR="007A0EB6" w:rsidRDefault="007A0EB6" w:rsidP="007A0EB6">
      <w:pPr>
        <w:tabs>
          <w:tab w:val="left" w:pos="3550"/>
        </w:tabs>
        <w:spacing w:line="360" w:lineRule="auto"/>
        <w:ind w:left="567" w:right="1128"/>
      </w:pPr>
      <w:r>
        <w:rPr>
          <w:noProof/>
          <w:color w:val="0563C1"/>
        </w:rPr>
        <w:drawing>
          <wp:inline distT="0" distB="0" distL="0" distR="0" wp14:anchorId="316E2071" wp14:editId="68DF5A5A">
            <wp:extent cx="241300" cy="241300"/>
            <wp:effectExtent l="0" t="0" r="6350" b="6350"/>
            <wp:docPr id="13" name="Grafik 13" descr="Ein Bild, das Symbol enthält.&#10;&#10;KI-generierte Inhalte können fehlerhaft sein.">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B9A1D96" wp14:editId="426DFD1A">
            <wp:extent cx="241300" cy="241300"/>
            <wp:effectExtent l="0" t="0" r="6350" b="6350"/>
            <wp:docPr id="12" name="Grafik 12" descr="Ein Bild, das Kreis, Design enthält.&#10;&#10;KI-generierte Inhalte können fehlerhaft sein.">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093A0B8" wp14:editId="0A897742">
            <wp:extent cx="241300" cy="241300"/>
            <wp:effectExtent l="0" t="0" r="6350" b="6350"/>
            <wp:docPr id="11" name="Grafik 11" descr="Ein Bild, das Kreis, Design enthält.&#10;&#10;KI-generierte Inhalte können fehlerhaft sein.">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6B0CC3B" wp14:editId="5797E88C">
            <wp:extent cx="241300" cy="241300"/>
            <wp:effectExtent l="0" t="0" r="6350" b="6350"/>
            <wp:docPr id="10" name="Grafik 10" descr="Ein Bild, das Symbol, Kreis enthält.&#10;&#10;KI-generierte Inhalte können fehlerhaft sein.">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9C11906" wp14:editId="7FE9F708">
            <wp:extent cx="241300" cy="241300"/>
            <wp:effectExtent l="0" t="0" r="6350" b="6350"/>
            <wp:docPr id="7" name="Grafik 7" descr="Ein Bild, das Text, Symbol, Design enthält.&#10;&#10;KI-generierte Inhalte können fehlerhaft sein.">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06EF0EF9" w14:textId="5403B470" w:rsidR="00A46482" w:rsidRDefault="00A46482" w:rsidP="007A0EB6">
      <w:pPr>
        <w:tabs>
          <w:tab w:val="left" w:pos="3550"/>
        </w:tabs>
        <w:spacing w:line="360" w:lineRule="auto"/>
        <w:ind w:left="567" w:right="1128"/>
        <w:rPr>
          <w:rFonts w:ascii="Arial" w:hAnsi="Arial" w:cs="Arial"/>
          <w:bCs/>
          <w:color w:val="808080" w:themeColor="background1" w:themeShade="80"/>
          <w:sz w:val="20"/>
          <w:szCs w:val="20"/>
        </w:rPr>
      </w:pPr>
    </w:p>
    <w:sectPr w:rsidR="00A46482" w:rsidSect="00C7362D">
      <w:headerReference w:type="default" r:id="rId26"/>
      <w:footerReference w:type="default" r:id="rId27"/>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E49BA" w14:textId="77777777" w:rsidR="001811F2" w:rsidRDefault="001811F2">
      <w:r>
        <w:separator/>
      </w:r>
    </w:p>
  </w:endnote>
  <w:endnote w:type="continuationSeparator" w:id="0">
    <w:p w14:paraId="6FFFCD67" w14:textId="77777777" w:rsidR="001811F2" w:rsidRDefault="00181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43A94"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2AB41326" wp14:editId="594F6109">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C8B8446"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41326"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2C8B8446"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554A7401" wp14:editId="24512D1F">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B834EE4"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593CC12C" wp14:editId="0ACB96B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D2A729A"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3F60D8BF" wp14:editId="0167E611">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BB1B352"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 Germania</w:t>
                          </w:r>
                        </w:p>
                        <w:p w14:paraId="4B3931F8" w14:textId="77777777" w:rsidR="005E0980" w:rsidRPr="00D744EF" w:rsidRDefault="005E0980" w:rsidP="006F7755">
                          <w:pPr>
                            <w:spacing w:line="280" w:lineRule="exact"/>
                            <w:rPr>
                              <w:rFonts w:ascii="Arial" w:hAnsi="Arial"/>
                              <w:spacing w:val="2"/>
                              <w:sz w:val="20"/>
                            </w:rPr>
                          </w:pPr>
                          <w:r>
                            <w:rPr>
                              <w:rFonts w:ascii="Arial" w:hAnsi="Arial"/>
                              <w:sz w:val="20"/>
                            </w:rPr>
                            <w:t>Telefon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0D8BF"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5BB1B352"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 Germania</w:t>
                    </w:r>
                  </w:p>
                  <w:p w14:paraId="4B3931F8" w14:textId="77777777" w:rsidR="005E0980" w:rsidRPr="00D744EF" w:rsidRDefault="005E0980" w:rsidP="006F7755">
                    <w:pPr>
                      <w:spacing w:line="280" w:lineRule="exact"/>
                      <w:rPr>
                        <w:rFonts w:ascii="Arial" w:hAnsi="Arial"/>
                        <w:spacing w:val="2"/>
                        <w:sz w:val="20"/>
                      </w:rPr>
                    </w:pPr>
                    <w:r>
                      <w:rPr>
                        <w:rFonts w:ascii="Arial" w:hAnsi="Arial"/>
                        <w:sz w:val="20"/>
                      </w:rPr>
                      <w:t>Telefon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F62C7" w14:textId="77777777" w:rsidR="001811F2" w:rsidRDefault="001811F2">
      <w:r>
        <w:separator/>
      </w:r>
    </w:p>
  </w:footnote>
  <w:footnote w:type="continuationSeparator" w:id="0">
    <w:p w14:paraId="567CFFCC" w14:textId="77777777" w:rsidR="001811F2" w:rsidRDefault="00181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50AFB"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A67B441" wp14:editId="177AEBA5">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8548651" w14:textId="0EAE63D4" w:rsidR="00072DEA" w:rsidRPr="00072DEA" w:rsidRDefault="004A4E71" w:rsidP="00072DEA">
                          <w:pPr>
                            <w:pStyle w:val="StandardWeb"/>
                            <w:spacing w:after="0" w:afterAutospacing="0"/>
                            <w:jc w:val="right"/>
                            <w:rPr>
                              <w:rFonts w:ascii="Arial" w:hAnsi="Arial" w:cs="Arial"/>
                              <w:color w:val="FFFFFF" w:themeColor="background1"/>
                              <w:kern w:val="24"/>
                              <w:sz w:val="28"/>
                              <w:szCs w:val="28"/>
                            </w:rPr>
                          </w:pPr>
                          <w:r>
                            <w:rPr>
                              <w:rFonts w:ascii="Arial" w:hAnsi="Arial"/>
                              <w:color w:val="FFFFFF" w:themeColor="background1"/>
                              <w:sz w:val="28"/>
                            </w:rPr>
                            <w:t>Comunicat de presă aprilie 2026</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A67B441"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48548651" w14:textId="0EAE63D4" w:rsidR="00072DEA" w:rsidRPr="00072DEA" w:rsidRDefault="004A4E71" w:rsidP="00072DEA">
                    <w:pPr>
                      <w:pStyle w:val="StandardWeb"/>
                      <w:spacing w:after="0" w:afterAutospacing="0"/>
                      <w:jc w:val="right"/>
                      <w:rPr>
                        <w:rFonts w:ascii="Arial" w:hAnsi="Arial" w:cs="Arial"/>
                        <w:color w:val="FFFFFF" w:themeColor="background1"/>
                        <w:kern w:val="24"/>
                        <w:sz w:val="28"/>
                        <w:szCs w:val="28"/>
                      </w:rPr>
                    </w:pPr>
                    <w:r>
                      <w:rPr>
                        <w:rFonts w:ascii="Arial" w:hAnsi="Arial"/>
                        <w:color w:val="FFFFFF" w:themeColor="background1"/>
                        <w:sz w:val="28"/>
                      </w:rPr>
                      <w:t>Comunicat de presă aprilie 2026</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61AEDE19" wp14:editId="0C8B5807">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1F3BBF5"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58BCAA15" wp14:editId="58D5C18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44970BAA"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1B6ECA24" wp14:editId="044D75FD">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5CE8348" w14:textId="77777777" w:rsidR="005E0980" w:rsidRPr="00583760" w:rsidRDefault="005E0980" w:rsidP="006F7755">
                          <w:pPr>
                            <w:ind w:left="142"/>
                            <w:rPr>
                              <w:rFonts w:ascii="Arial" w:hAnsi="Arial"/>
                              <w:b/>
                              <w:color w:val="FFFFFF"/>
                              <w:sz w:val="26"/>
                            </w:rPr>
                          </w:pPr>
                          <w:r>
                            <w:rPr>
                              <w:rFonts w:ascii="Arial" w:hAnsi="Arial"/>
                              <w:b/>
                              <w:color w:val="FFFFFF"/>
                              <w:sz w:val="26"/>
                            </w:rPr>
                            <w:t>Comunicat de presă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6ECA24"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75CE8348" w14:textId="77777777" w:rsidR="005E0980" w:rsidRPr="00583760" w:rsidRDefault="005E0980" w:rsidP="006F7755">
                    <w:pPr>
                      <w:ind w:left="142"/>
                      <w:rPr>
                        <w:rFonts w:ascii="Arial" w:hAnsi="Arial"/>
                        <w:b/>
                        <w:color w:val="FFFFFF"/>
                        <w:sz w:val="26"/>
                      </w:rPr>
                    </w:pPr>
                    <w:r>
                      <w:rPr>
                        <w:rFonts w:ascii="Arial" w:hAnsi="Arial"/>
                        <w:b/>
                        <w:color w:val="FFFFFF"/>
                        <w:sz w:val="26"/>
                      </w:rPr>
                      <w:t>Comunicat de presă</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DEA"/>
    <w:rsid w:val="000008BF"/>
    <w:rsid w:val="0000280B"/>
    <w:rsid w:val="00003E4F"/>
    <w:rsid w:val="000047C6"/>
    <w:rsid w:val="000055DA"/>
    <w:rsid w:val="0000569A"/>
    <w:rsid w:val="00005750"/>
    <w:rsid w:val="000057B1"/>
    <w:rsid w:val="00005A76"/>
    <w:rsid w:val="00006782"/>
    <w:rsid w:val="00013C90"/>
    <w:rsid w:val="000148C6"/>
    <w:rsid w:val="00020455"/>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4B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2DEA"/>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705"/>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041E"/>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11F2"/>
    <w:rsid w:val="00182044"/>
    <w:rsid w:val="00185E00"/>
    <w:rsid w:val="00187777"/>
    <w:rsid w:val="00187DF2"/>
    <w:rsid w:val="001926C2"/>
    <w:rsid w:val="00194AE4"/>
    <w:rsid w:val="0019571A"/>
    <w:rsid w:val="001959F4"/>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8E4"/>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4A41"/>
    <w:rsid w:val="002C7462"/>
    <w:rsid w:val="002D3B27"/>
    <w:rsid w:val="002D3FE0"/>
    <w:rsid w:val="002D4245"/>
    <w:rsid w:val="002D4394"/>
    <w:rsid w:val="002D50E7"/>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1FCC"/>
    <w:rsid w:val="00322003"/>
    <w:rsid w:val="00330541"/>
    <w:rsid w:val="0033102D"/>
    <w:rsid w:val="00335D5C"/>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4E92"/>
    <w:rsid w:val="003657C8"/>
    <w:rsid w:val="00366CAA"/>
    <w:rsid w:val="003671CB"/>
    <w:rsid w:val="00370CBC"/>
    <w:rsid w:val="00371B65"/>
    <w:rsid w:val="00371C85"/>
    <w:rsid w:val="00375B0A"/>
    <w:rsid w:val="0037620D"/>
    <w:rsid w:val="0038102A"/>
    <w:rsid w:val="00383B42"/>
    <w:rsid w:val="003852C1"/>
    <w:rsid w:val="00387C9F"/>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2829"/>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1EF7"/>
    <w:rsid w:val="00472849"/>
    <w:rsid w:val="0047316B"/>
    <w:rsid w:val="00473C77"/>
    <w:rsid w:val="00473DB9"/>
    <w:rsid w:val="0047422F"/>
    <w:rsid w:val="00475931"/>
    <w:rsid w:val="00475946"/>
    <w:rsid w:val="004773C0"/>
    <w:rsid w:val="00482C7E"/>
    <w:rsid w:val="004841F0"/>
    <w:rsid w:val="00484219"/>
    <w:rsid w:val="00484610"/>
    <w:rsid w:val="004879D2"/>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0D9"/>
    <w:rsid w:val="00521C0A"/>
    <w:rsid w:val="00522471"/>
    <w:rsid w:val="00522B57"/>
    <w:rsid w:val="005231C4"/>
    <w:rsid w:val="00523E82"/>
    <w:rsid w:val="00526D75"/>
    <w:rsid w:val="0052709A"/>
    <w:rsid w:val="00527A56"/>
    <w:rsid w:val="005306ED"/>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A7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3AD7"/>
    <w:rsid w:val="00595C48"/>
    <w:rsid w:val="00597574"/>
    <w:rsid w:val="00597F5F"/>
    <w:rsid w:val="005A008E"/>
    <w:rsid w:val="005A0202"/>
    <w:rsid w:val="005A02F6"/>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34BD"/>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A0EB6"/>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249"/>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5031"/>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2D58"/>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5F8F"/>
    <w:rsid w:val="00986F49"/>
    <w:rsid w:val="00991C50"/>
    <w:rsid w:val="00991D62"/>
    <w:rsid w:val="00992381"/>
    <w:rsid w:val="00994FBF"/>
    <w:rsid w:val="00997972"/>
    <w:rsid w:val="009A0956"/>
    <w:rsid w:val="009A2C67"/>
    <w:rsid w:val="009A42FB"/>
    <w:rsid w:val="009A5723"/>
    <w:rsid w:val="009A5BC4"/>
    <w:rsid w:val="009A668A"/>
    <w:rsid w:val="009B1540"/>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B3B"/>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4CEE"/>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2278"/>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3273"/>
    <w:rsid w:val="00B9476A"/>
    <w:rsid w:val="00B94B4C"/>
    <w:rsid w:val="00B97245"/>
    <w:rsid w:val="00BA4B47"/>
    <w:rsid w:val="00BA4D0F"/>
    <w:rsid w:val="00BA7C6D"/>
    <w:rsid w:val="00BB0614"/>
    <w:rsid w:val="00BB098E"/>
    <w:rsid w:val="00BB2314"/>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53A"/>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1573"/>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AEF"/>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04BA6"/>
    <w:rsid w:val="00E12CE4"/>
    <w:rsid w:val="00E12DCB"/>
    <w:rsid w:val="00E14A21"/>
    <w:rsid w:val="00E210CD"/>
    <w:rsid w:val="00E2251E"/>
    <w:rsid w:val="00E236C2"/>
    <w:rsid w:val="00E247DB"/>
    <w:rsid w:val="00E25D8E"/>
    <w:rsid w:val="00E260F9"/>
    <w:rsid w:val="00E27DFB"/>
    <w:rsid w:val="00E27F16"/>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8713B"/>
    <w:rsid w:val="00E87BBE"/>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2666"/>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1A65"/>
    <w:rsid w:val="00F73E90"/>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6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505C352C"/>
  <w15:docId w15:val="{9FFD6B40-BB8E-4222-A06B-C4592B3ED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ro-RO"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net"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8.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463</Words>
  <Characters>2917</Characters>
  <Application>Microsoft Office Word</Application>
  <DocSecurity>0</DocSecurity>
  <Lines>24</Lines>
  <Paragraphs>6</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3374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de comunicat de presă</dc:title>
  <dc:subject/>
  <dc:creator>Berelsmann Nadine</dc:creator>
  <cp:keywords/>
  <dc:description/>
  <cp:lastModifiedBy>Berelsmann Nadine</cp:lastModifiedBy>
  <cp:revision>17</cp:revision>
  <cp:lastPrinted>2010-02-24T09:10:00Z</cp:lastPrinted>
  <dcterms:created xsi:type="dcterms:W3CDTF">2026-03-30T10:31:00Z</dcterms:created>
  <dcterms:modified xsi:type="dcterms:W3CDTF">2026-06-16T08:38:00Z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